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0038B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WnPI/</w:t>
            </w:r>
            <w:bookmarkStart w:id="0" w:name="_GoBack"/>
            <w:bookmarkEnd w:id="0"/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267"/>
        <w:gridCol w:w="4"/>
        <w:gridCol w:w="64"/>
        <w:gridCol w:w="37"/>
        <w:gridCol w:w="180"/>
        <w:gridCol w:w="19"/>
        <w:gridCol w:w="169"/>
        <w:gridCol w:w="104"/>
        <w:gridCol w:w="136"/>
        <w:gridCol w:w="131"/>
        <w:gridCol w:w="479"/>
        <w:gridCol w:w="14"/>
        <w:gridCol w:w="169"/>
        <w:gridCol w:w="92"/>
        <w:gridCol w:w="266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 zasadach określonych w art. 51 ust.2</w:t>
            </w:r>
            <w:r w:rsidR="00E16D9B">
              <w:rPr>
                <w:rFonts w:asciiTheme="minorHAnsi" w:hAnsiTheme="minorHAnsi" w:cstheme="minorHAnsi"/>
              </w:rPr>
              <w:t xml:space="preserve"> oraz art. 51a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>Refundacja części kosztów poniesionych na wynagrodzenia, nagrody oraz składki na ubezpieczenia społeczne dokonywana w ramach prac interwencyjnych stanowi pomoc de minimis.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D023A2">
        <w:trPr>
          <w:gridAfter w:val="1"/>
          <w:wAfter w:w="11" w:type="dxa"/>
          <w:trHeight w:val="417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5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5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0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7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6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549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lastRenderedPageBreak/>
              <w:t>II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D023A2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D023A2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6" w:type="dxa"/>
            <w:gridSpan w:val="22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55" w:type="dxa"/>
            <w:gridSpan w:val="13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06" w:type="dxa"/>
            <w:gridSpan w:val="2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5" w:type="dxa"/>
            <w:gridSpan w:val="13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1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69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4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4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4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19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A3176" w:rsidRPr="007B4CE7" w:rsidTr="00D023A2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AA3176" w:rsidRPr="00F87540" w:rsidRDefault="00AA3176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F16F22" w:rsidRDefault="00AA3176" w:rsidP="00EB2A5E">
            <w:pPr>
              <w:rPr>
                <w:rFonts w:asciiTheme="minorHAnsi" w:hAnsiTheme="minorHAnsi" w:cstheme="minorHAnsi"/>
              </w:rPr>
            </w:pPr>
            <w:r w:rsidRPr="00EB2A5E">
              <w:rPr>
                <w:rFonts w:asciiTheme="minorHAnsi" w:hAnsiTheme="minorHAnsi" w:cstheme="minorHAnsi"/>
                <w:bCs/>
              </w:rPr>
              <w:t>P</w:t>
            </w:r>
            <w:r w:rsidRPr="00EB2A5E">
              <w:rPr>
                <w:rFonts w:asciiTheme="minorHAnsi" w:hAnsiTheme="minorHAnsi" w:cstheme="minorHAnsi"/>
              </w:rPr>
              <w:t>o upływie w</w:t>
            </w:r>
            <w:r w:rsidR="00DE4D44">
              <w:rPr>
                <w:rFonts w:asciiTheme="minorHAnsi" w:hAnsiTheme="minorHAnsi" w:cstheme="minorHAnsi"/>
              </w:rPr>
              <w:t>ymaganego okresu zatrudnienia (</w:t>
            </w:r>
            <w:r w:rsidR="00F16F22">
              <w:rPr>
                <w:rFonts w:asciiTheme="minorHAnsi" w:hAnsiTheme="minorHAnsi" w:cstheme="minorHAnsi"/>
              </w:rPr>
              <w:t>3 m-ce po refundacji</w:t>
            </w:r>
            <w:r w:rsidRPr="00EB2A5E">
              <w:rPr>
                <w:rFonts w:asciiTheme="minorHAnsi" w:hAnsiTheme="minorHAnsi" w:cstheme="minorHAnsi"/>
              </w:rPr>
              <w:t>)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EB2A5E">
              <w:rPr>
                <w:rFonts w:asciiTheme="minorHAnsi" w:hAnsiTheme="minorHAnsi" w:cstheme="minorHAnsi"/>
              </w:rPr>
              <w:t xml:space="preserve">gwarantujemy </w:t>
            </w:r>
            <w:r w:rsidRPr="00EB2A5E">
              <w:rPr>
                <w:rFonts w:asciiTheme="minorHAnsi" w:hAnsiTheme="minorHAnsi" w:cstheme="minorHAnsi"/>
                <w:u w:val="single"/>
              </w:rPr>
              <w:t>dalsze zatrudnienie</w:t>
            </w:r>
            <w:r w:rsidRPr="00EB2A5E">
              <w:rPr>
                <w:rFonts w:asciiTheme="minorHAnsi" w:hAnsiTheme="minorHAnsi" w:cstheme="minorHAnsi"/>
              </w:rPr>
              <w:t xml:space="preserve"> osób bezrobotnych skierowanych przez</w:t>
            </w:r>
            <w:r>
              <w:rPr>
                <w:rFonts w:asciiTheme="minorHAnsi" w:hAnsiTheme="minorHAnsi" w:cstheme="minorHAnsi"/>
              </w:rPr>
              <w:t xml:space="preserve"> PUP przez okres</w:t>
            </w:r>
          </w:p>
          <w:p w:rsidR="00AA3176" w:rsidRPr="00EB2A5E" w:rsidRDefault="00F16F2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(min. 1 m-c)</w:t>
            </w:r>
            <w:r w:rsidR="00AA3176">
              <w:rPr>
                <w:rFonts w:asciiTheme="minorHAnsi" w:hAnsiTheme="minorHAnsi" w:cstheme="minorHAnsi"/>
              </w:rPr>
              <w:t>:</w:t>
            </w:r>
          </w:p>
          <w:p w:rsidR="00AA3176" w:rsidRPr="002B5C6F" w:rsidRDefault="00AA3176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9" w:type="dxa"/>
            <w:gridSpan w:val="16"/>
            <w:shd w:val="clear" w:color="auto" w:fill="auto"/>
          </w:tcPr>
          <w:p w:rsidR="00AA3176" w:rsidRPr="00AA3176" w:rsidRDefault="00AA3176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  <w:gridSpan w:val="15"/>
            <w:shd w:val="clear" w:color="auto" w:fill="E7E6E6" w:themeFill="background2"/>
          </w:tcPr>
          <w:p w:rsidR="00AA3176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AA3176" w:rsidRPr="00F87540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49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548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9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36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69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4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541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48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85" w:type="dxa"/>
            <w:gridSpan w:val="17"/>
            <w:shd w:val="clear" w:color="auto" w:fill="FFFFFF" w:themeFill="background1"/>
          </w:tcPr>
          <w:p w:rsidR="005221CD" w:rsidRPr="005221CD" w:rsidRDefault="000038B5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602" w:type="dxa"/>
            <w:gridSpan w:val="1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53" w:type="dxa"/>
            <w:gridSpan w:val="11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387" w:type="dxa"/>
            <w:gridSpan w:val="45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255" w:type="dxa"/>
            <w:gridSpan w:val="23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557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07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135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680" w:type="dxa"/>
            <w:gridSpan w:val="49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2962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10201" w:type="dxa"/>
            <w:gridSpan w:val="72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pomocy de minimis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przy ubieganiu się o pomoc de minimis</w:t>
            </w:r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03F" w:rsidRDefault="0030703F">
      <w:r>
        <w:separator/>
      </w:r>
    </w:p>
  </w:endnote>
  <w:endnote w:type="continuationSeparator" w:id="0">
    <w:p w:rsidR="0030703F" w:rsidRDefault="0030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8B5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038B5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038B5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03F" w:rsidRDefault="0030703F">
      <w:r>
        <w:separator/>
      </w:r>
    </w:p>
  </w:footnote>
  <w:footnote w:type="continuationSeparator" w:id="0">
    <w:p w:rsidR="0030703F" w:rsidRDefault="00307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19" w:rsidRPr="00722FDA" w:rsidRDefault="00D24719" w:rsidP="00D24719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anchor distT="0" distB="0" distL="114935" distR="114935" simplePos="0" relativeHeight="251661312" behindDoc="0" locked="0" layoutInCell="1" allowOverlap="1" wp14:anchorId="3E4C4A02" wp14:editId="0FBFFE3B">
          <wp:simplePos x="0" y="0"/>
          <wp:positionH relativeFrom="margin">
            <wp:posOffset>247650</wp:posOffset>
          </wp:positionH>
          <wp:positionV relativeFrom="paragraph">
            <wp:posOffset>163195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5397500</wp:posOffset>
          </wp:positionH>
          <wp:positionV relativeFrom="paragraph">
            <wp:posOffset>174625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4719" w:rsidRDefault="00B94019" w:rsidP="00D24719">
    <w:pPr>
      <w:pStyle w:val="Nagwek10"/>
      <w:tabs>
        <w:tab w:val="left" w:pos="2070"/>
        <w:tab w:val="center" w:pos="4536"/>
        <w:tab w:val="right" w:pos="9072"/>
      </w:tabs>
      <w:ind w:left="762" w:firstLine="2070"/>
      <w:rPr>
        <w:b/>
      </w:rPr>
    </w:pPr>
    <w:r>
      <w:rPr>
        <w:b/>
      </w:rPr>
      <w:t>POWIATOWY URZĄ</w:t>
    </w:r>
    <w:r w:rsidR="00D24719">
      <w:rPr>
        <w:b/>
      </w:rPr>
      <w:t>D PRACY W IŁAWIE</w:t>
    </w:r>
  </w:p>
  <w:p w:rsidR="00E16D9B" w:rsidRDefault="006D45DB" w:rsidP="00E16D9B">
    <w:pPr>
      <w:pStyle w:val="Nagwek"/>
      <w:tabs>
        <w:tab w:val="left" w:pos="2070"/>
      </w:tabs>
      <w:spacing w:before="0" w:after="0"/>
      <w:jc w:val="center"/>
      <w:rPr>
        <w:sz w:val="16"/>
        <w:szCs w:val="16"/>
      </w:rPr>
    </w:pPr>
    <w:r>
      <w:ptab w:relativeTo="margin" w:alignment="center" w:leader="none"/>
    </w:r>
    <w:r w:rsidR="007F6AD9">
      <w:rPr>
        <w:rFonts w:asciiTheme="minorHAnsi" w:hAnsiTheme="minorHAnsi" w:cstheme="minorHAnsi"/>
        <w:b/>
      </w:rPr>
      <w:t>_____________________________________________</w:t>
    </w:r>
    <w:r w:rsidR="00D24719">
      <w:rPr>
        <w:rFonts w:asciiTheme="minorHAnsi" w:hAnsiTheme="minorHAnsi" w:cstheme="minorHAnsi"/>
        <w:b/>
      </w:rPr>
      <w:t>_______________________</w:t>
    </w:r>
    <w:r w:rsidR="00E16D9B" w:rsidRPr="00E16D9B">
      <w:rPr>
        <w:sz w:val="16"/>
        <w:szCs w:val="16"/>
      </w:rPr>
      <w:t xml:space="preserve"> </w:t>
    </w:r>
  </w:p>
  <w:p w:rsidR="007E2AF2" w:rsidRPr="007F6AD9" w:rsidRDefault="00E16D9B" w:rsidP="00E16D9B">
    <w:pPr>
      <w:pStyle w:val="Nagwek"/>
      <w:spacing w:before="0"/>
      <w:jc w:val="center"/>
      <w:rPr>
        <w:rFonts w:asciiTheme="minorHAnsi" w:hAnsiTheme="minorHAnsi" w:cstheme="minorHAnsi"/>
        <w:b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038B5"/>
    <w:rsid w:val="000154AA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3935"/>
    <w:rsid w:val="002979A9"/>
    <w:rsid w:val="002B5C6F"/>
    <w:rsid w:val="002D3974"/>
    <w:rsid w:val="002E4BAA"/>
    <w:rsid w:val="003011C2"/>
    <w:rsid w:val="0030703F"/>
    <w:rsid w:val="003166E9"/>
    <w:rsid w:val="0037248C"/>
    <w:rsid w:val="00390D73"/>
    <w:rsid w:val="003C00EE"/>
    <w:rsid w:val="00422F91"/>
    <w:rsid w:val="00454BAA"/>
    <w:rsid w:val="00464CB5"/>
    <w:rsid w:val="004670B3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620E4"/>
    <w:rsid w:val="00692D54"/>
    <w:rsid w:val="006D45DB"/>
    <w:rsid w:val="006E6FEA"/>
    <w:rsid w:val="00703200"/>
    <w:rsid w:val="00725E21"/>
    <w:rsid w:val="0074135D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23DE9"/>
    <w:rsid w:val="0093787A"/>
    <w:rsid w:val="00944D94"/>
    <w:rsid w:val="009477EC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EE02B-5E1E-4884-A0B5-EDAAD0B4F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7922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24</cp:revision>
  <cp:lastPrinted>2025-01-28T13:50:00Z</cp:lastPrinted>
  <dcterms:created xsi:type="dcterms:W3CDTF">2024-11-21T12:21:00Z</dcterms:created>
  <dcterms:modified xsi:type="dcterms:W3CDTF">2025-02-04T11:15:00Z</dcterms:modified>
</cp:coreProperties>
</file>