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E66" w:rsidRDefault="00FE3E66" w:rsidP="00FE3E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Zał. nr 5</w:t>
      </w:r>
    </w:p>
    <w:p w:rsidR="00FE3E66" w:rsidRDefault="00FE3E66" w:rsidP="00FE3E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:rsidR="00FE3E66" w:rsidRDefault="00FE3E66" w:rsidP="00FE3E66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okresie ostatnich 2 lat </w:t>
      </w:r>
      <w:r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lang w:eastAsia="pl-PL"/>
          <w14:ligatures w14:val="none"/>
        </w:rPr>
        <w:t>byłem/nie byłem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** prawomocnie skazany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</w:t>
      </w:r>
      <w:hyperlink r:id="rId4" w:anchor="/document/16798683" w:history="1">
        <w:r>
          <w:rPr>
            <w:rStyle w:val="Hipercze"/>
            <w:rFonts w:ascii="Times New Roman" w:eastAsia="Times New Roman" w:hAnsi="Times New Roman" w:cs="Times New Roman"/>
            <w:color w:val="000000" w:themeColor="text1"/>
            <w:kern w:val="0"/>
            <w:sz w:val="24"/>
            <w:szCs w:val="24"/>
            <w:u w:val="none"/>
            <w:lang w:eastAsia="pl-PL"/>
            <w14:ligatures w14:val="none"/>
          </w:rPr>
          <w:t>ustawy</w:t>
        </w:r>
      </w:hyperlink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 dnia 6 czerwca 1997 r. - Kodeks karny (Dz. U. z 2025 r. poz. 383), przestępstwo skarbowe na podstawie </w:t>
      </w:r>
      <w:hyperlink r:id="rId5" w:anchor="/document/16852901" w:history="1">
        <w:r>
          <w:rPr>
            <w:rStyle w:val="Hipercze"/>
            <w:rFonts w:ascii="Times New Roman" w:eastAsia="Times New Roman" w:hAnsi="Times New Roman" w:cs="Times New Roman"/>
            <w:color w:val="000000" w:themeColor="text1"/>
            <w:kern w:val="0"/>
            <w:sz w:val="24"/>
            <w:szCs w:val="24"/>
            <w:u w:val="none"/>
            <w:lang w:eastAsia="pl-PL"/>
            <w14:ligatures w14:val="none"/>
          </w:rPr>
          <w:t>ustawy</w:t>
        </w:r>
      </w:hyperlink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z dnia 10 września 1999 r. - Kodeks karny skarbowy (Dz. U. z 2024 r. poz. 628, z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późn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  <w:t>. zm.) lub za odpowiedni czyn zabroniony określony w przepisach prawa obcego.</w:t>
      </w:r>
    </w:p>
    <w:p w:rsidR="00FE3E66" w:rsidRDefault="00FE3E66" w:rsidP="00FE3E66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pacing w:line="276" w:lineRule="auto"/>
        <w:jc w:val="both"/>
        <w:rPr>
          <w:rFonts w:ascii="Open Sans" w:hAnsi="Open Sans"/>
          <w:color w:val="333333"/>
          <w:shd w:val="clear" w:color="auto" w:fill="FFFFFF"/>
        </w:rPr>
      </w:pPr>
      <w:r>
        <w:rPr>
          <w:rFonts w:ascii="Open Sans" w:hAnsi="Open Sans"/>
          <w:color w:val="333333"/>
          <w:shd w:val="clear" w:color="auto" w:fill="FFFFFF"/>
        </w:rPr>
        <w:t xml:space="preserve">Zgodnie z art. 138 ust.10 </w:t>
      </w:r>
      <w:r>
        <w:rPr>
          <w:rFonts w:ascii="Open Sans" w:hAnsi="Open Sans"/>
          <w:i/>
          <w:color w:val="333333"/>
          <w:shd w:val="clear" w:color="auto" w:fill="FFFFFF"/>
        </w:rPr>
        <w:t>Ustawy z dnia 20 marca 2025 r. o rynku pracy i służbach zatrudnienia</w:t>
      </w:r>
      <w:r>
        <w:rPr>
          <w:rFonts w:ascii="Open Sans" w:hAnsi="Open Sans"/>
          <w:color w:val="333333"/>
          <w:shd w:val="clear" w:color="auto" w:fill="FFFFFF"/>
        </w:rPr>
        <w:t xml:space="preserve">  złożenie niezgodnego z prawdą oświadczenia </w:t>
      </w:r>
      <w:r>
        <w:rPr>
          <w:rFonts w:ascii="Open Sans" w:hAnsi="Open Sans"/>
          <w:b/>
          <w:color w:val="333333"/>
          <w:shd w:val="clear" w:color="auto" w:fill="FFFFFF"/>
        </w:rPr>
        <w:t>powoduje obowiązek zwrotu uzyskanej pomocy</w:t>
      </w:r>
      <w:r>
        <w:rPr>
          <w:rFonts w:ascii="Open Sans" w:hAnsi="Open Sans"/>
          <w:color w:val="333333"/>
          <w:shd w:val="clear" w:color="auto" w:fill="FFFFFF"/>
        </w:rPr>
        <w:t xml:space="preserve"> wraz z odsetkami ustawowymi naliczonymi od całości uzyskanej pomocy od dnia otrzymania pierwszej refundacji, w terminie 30 dni od dnia doręczenia wezwania starosty.</w:t>
      </w:r>
    </w:p>
    <w:p w:rsidR="00FE3E66" w:rsidRDefault="00FE3E66" w:rsidP="00FE3E66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Jestem świadomy odpowiedzialności karnej za złożenie fałszywego oświadczenia</w:t>
      </w: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…………..………………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  <w:t>…………….……..……….………………………</w:t>
      </w:r>
    </w:p>
    <w:p w:rsidR="00FE3E66" w:rsidRDefault="00FE3E66" w:rsidP="00FE3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(data)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(czytelny podpis osoby składającej oświadczenie)</w:t>
      </w:r>
    </w:p>
    <w:p w:rsidR="00FE3E66" w:rsidRDefault="00FE3E66" w:rsidP="00FE3E66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FE3E66" w:rsidRDefault="00FE3E66" w:rsidP="00FE3E66">
      <w:pPr>
        <w:pStyle w:val="Akapitzlist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FE3E66" w:rsidRDefault="00FE3E66" w:rsidP="00FE3E6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* oświadczenie w/w treści</w:t>
      </w:r>
      <w:r w:rsidRPr="00FE3E6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składa na oddzielnym druku, każda 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osoba reprezentująca podmiot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ubiegający się o zorganizowanie </w:t>
      </w:r>
      <w:r w:rsidR="00907D6F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robót publicznych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lub </w:t>
      </w:r>
      <w:r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zarządzająca podmiotem</w:t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</w:p>
    <w:p w:rsidR="00FE3E66" w:rsidRDefault="00FE3E66" w:rsidP="00FE3E6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** niewłaściwe skreślić</w:t>
      </w:r>
    </w:p>
    <w:p w:rsidR="007C7A80" w:rsidRDefault="007C7A80"/>
    <w:sectPr w:rsidR="007C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93"/>
    <w:rsid w:val="000350A3"/>
    <w:rsid w:val="000F0693"/>
    <w:rsid w:val="00731BF5"/>
    <w:rsid w:val="007C7A80"/>
    <w:rsid w:val="008D3B78"/>
    <w:rsid w:val="00907D6F"/>
    <w:rsid w:val="00FE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B4CC"/>
  <w15:chartTrackingRefBased/>
  <w15:docId w15:val="{C3E2BB7E-2BF7-4EF0-BEB1-E54A9DA3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3E6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E3E66"/>
    <w:rPr>
      <w:color w:val="467886" w:themeColor="hyperlink"/>
      <w:u w:val="single"/>
    </w:rPr>
  </w:style>
  <w:style w:type="paragraph" w:styleId="Akapitzlist">
    <w:name w:val="List Paragraph"/>
    <w:basedOn w:val="Normalny"/>
    <w:uiPriority w:val="34"/>
    <w:qFormat/>
    <w:rsid w:val="00FE3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1296</Characters>
  <Application>Microsoft Office Word</Application>
  <DocSecurity>0</DocSecurity>
  <Lines>10</Lines>
  <Paragraphs>3</Paragraphs>
  <ScaleCrop>false</ScaleCrop>
  <Company>PUP Lipsko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3</cp:revision>
  <dcterms:created xsi:type="dcterms:W3CDTF">2025-06-12T09:00:00Z</dcterms:created>
  <dcterms:modified xsi:type="dcterms:W3CDTF">2025-07-09T12:39:00Z</dcterms:modified>
</cp:coreProperties>
</file>