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CFA2" w14:textId="77777777" w:rsidR="006C6E51" w:rsidRDefault="00C325BD" w:rsidP="00C325BD">
      <w:pPr>
        <w:pBdr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pBdr>
        <w:shd w:val="clear" w:color="auto" w:fill="A8D08D"/>
        <w:spacing w:after="0"/>
        <w:ind w:left="202"/>
      </w:pPr>
      <w:r>
        <w:rPr>
          <w:rFonts w:ascii="Times New Roman" w:eastAsia="Times New Roman" w:hAnsi="Times New Roman" w:cs="Times New Roman"/>
          <w:b/>
        </w:rPr>
        <w:t xml:space="preserve">Oświadczenie podmiotu powierzającego pracę cudzoziemcowi, dotyczące formy powierzenia pracy  </w:t>
      </w:r>
    </w:p>
    <w:p w14:paraId="396A22D7" w14:textId="77777777" w:rsidR="006C6E51" w:rsidRDefault="00C325BD">
      <w:pPr>
        <w:pBdr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pBdr>
        <w:shd w:val="clear" w:color="auto" w:fill="A8D08D"/>
        <w:spacing w:after="6"/>
        <w:ind w:left="202"/>
        <w:jc w:val="center"/>
      </w:pPr>
      <w:r>
        <w:rPr>
          <w:sz w:val="20"/>
        </w:rPr>
        <w:t xml:space="preserve"> </w:t>
      </w:r>
    </w:p>
    <w:p w14:paraId="37C7534B" w14:textId="77777777" w:rsidR="006C6E51" w:rsidRDefault="006C6E51">
      <w:pPr>
        <w:spacing w:after="0"/>
        <w:ind w:left="1116"/>
      </w:pPr>
    </w:p>
    <w:tbl>
      <w:tblPr>
        <w:tblStyle w:val="TableGrid"/>
        <w:tblW w:w="9876" w:type="dxa"/>
        <w:tblInd w:w="124" w:type="dxa"/>
        <w:tblCellMar>
          <w:top w:w="7" w:type="dxa"/>
          <w:left w:w="4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1713"/>
        <w:gridCol w:w="8163"/>
      </w:tblGrid>
      <w:tr w:rsidR="006C6E51" w14:paraId="4CCA549E" w14:textId="77777777">
        <w:trPr>
          <w:trHeight w:val="58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74D33F22" w14:textId="77777777" w:rsidR="006C6E51" w:rsidRDefault="00C325B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9E1DA" w14:textId="77777777" w:rsidR="006C6E51" w:rsidRDefault="00ED18E9">
            <w:pPr>
              <w:ind w:left="99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  <w:r w:rsidR="00C325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podmiotu powierzającego pracę </w:t>
            </w:r>
          </w:p>
        </w:tc>
      </w:tr>
      <w:tr w:rsidR="006C6E51" w14:paraId="4B488422" w14:textId="77777777">
        <w:trPr>
          <w:trHeight w:val="702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04DF" w14:textId="77777777" w:rsidR="006C6E51" w:rsidRDefault="00C325BD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9FD3" w14:textId="73865E13" w:rsidR="006C6E51" w:rsidRDefault="00C325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6959636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161DF" w:rsidRPr="00D3032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6510400F" w14:textId="77777777" w:rsidR="006C6E51" w:rsidRDefault="00C325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B767A8F" w14:textId="77777777" w:rsidR="006C6E51" w:rsidRDefault="00C325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6E51" w14:paraId="071581F3" w14:textId="77777777">
        <w:trPr>
          <w:trHeight w:val="82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1F16E" w14:textId="77777777" w:rsidR="006C6E51" w:rsidRDefault="00C325B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siedziby/ miejsca stałego pobytu 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E413" w14:textId="3E2D8213" w:rsidR="006C6E51" w:rsidRDefault="00C325B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id w:val="2046882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161DF" w:rsidRPr="00D3032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6C6E51" w14:paraId="74D080F7" w14:textId="77777777">
        <w:trPr>
          <w:trHeight w:val="70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00F8" w14:textId="77777777" w:rsidR="006C6E51" w:rsidRDefault="00C325BD">
            <w:pPr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NIP 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1648361712"/>
              <w:placeholder>
                <w:docPart w:val="DefaultPlaceholder_-1854013440"/>
              </w:placeholder>
              <w:showingPlcHdr/>
              <w:text/>
            </w:sdtPr>
            <w:sdtContent>
              <w:p w14:paraId="765D250C" w14:textId="39218B9C" w:rsidR="006C6E51" w:rsidRDefault="00F161DF" w:rsidP="00F161DF">
                <w:pPr>
                  <w:jc w:val="center"/>
                </w:pPr>
                <w:r w:rsidRPr="00D3032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E634055" w14:textId="77777777" w:rsidR="006C6E51" w:rsidRDefault="00C325BD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0A7EA32" w14:textId="77777777" w:rsidR="006C6E51" w:rsidRDefault="00C325BD">
            <w:pPr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C6E51" w14:paraId="138F425C" w14:textId="77777777">
        <w:trPr>
          <w:trHeight w:val="576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DF066DB" w14:textId="77777777" w:rsidR="006C6E51" w:rsidRDefault="006C6E51"/>
        </w:tc>
        <w:tc>
          <w:tcPr>
            <w:tcW w:w="8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6EBC1" w14:textId="77777777" w:rsidR="006C6E51" w:rsidRDefault="00C325BD">
            <w:pPr>
              <w:spacing w:after="16"/>
              <w:ind w:left="32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0AEF8E5" w14:textId="77777777" w:rsidR="006C6E51" w:rsidRDefault="00C325BD">
            <w:pPr>
              <w:ind w:left="132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cudzoziemca, którego wniosek dotyczy </w:t>
            </w:r>
          </w:p>
        </w:tc>
      </w:tr>
      <w:tr w:rsidR="006C6E51" w14:paraId="2640F8EF" w14:textId="77777777">
        <w:trPr>
          <w:trHeight w:val="812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7CBD" w14:textId="77777777" w:rsidR="006C6E51" w:rsidRDefault="00C325BD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Imię i nazwisko 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5D24" w14:textId="5436464C" w:rsidR="006C6E51" w:rsidRDefault="00F161DF">
            <w:pPr>
              <w:ind w:left="161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-10334872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D3032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C325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C6E51" w14:paraId="5AB452A3" w14:textId="77777777">
        <w:trPr>
          <w:trHeight w:val="8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DE9" w14:textId="77777777" w:rsidR="006C6E51" w:rsidRDefault="00C325BD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Data urodzenia 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8941" w14:textId="4D5CA212" w:rsidR="006C6E51" w:rsidRDefault="00F161DF">
            <w:pPr>
              <w:ind w:left="161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</w:rPr>
                <w:id w:val="5924496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D3032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C325B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52D310C1" w14:textId="77777777" w:rsidR="006C6E51" w:rsidRDefault="00C325BD">
      <w:pPr>
        <w:spacing w:after="7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6369847" w14:textId="77777777" w:rsidR="006C6E51" w:rsidRDefault="00C325BD">
      <w:pPr>
        <w:spacing w:after="0" w:line="271" w:lineRule="auto"/>
        <w:jc w:val="both"/>
      </w:pPr>
      <w:r>
        <w:rPr>
          <w:rFonts w:ascii="Times New Roman" w:eastAsia="Times New Roman" w:hAnsi="Times New Roman" w:cs="Times New Roman"/>
          <w:i/>
        </w:rPr>
        <w:t>Art.</w:t>
      </w:r>
      <w:r>
        <w:rPr>
          <w:rFonts w:ascii="Times New Roman" w:eastAsia="Times New Roman" w:hAnsi="Times New Roman" w:cs="Times New Roman"/>
          <w:i/>
          <w:color w:val="212529"/>
        </w:rPr>
        <w:t xml:space="preserve">  75  §  1  ustawy z dnia 14 czerwca 1960 r. Kodeks postępowania administracyjnego:  </w:t>
      </w:r>
      <w:r>
        <w:rPr>
          <w:rFonts w:ascii="Times New Roman" w:eastAsia="Times New Roman" w:hAnsi="Times New Roman" w:cs="Times New Roman"/>
          <w:b/>
          <w:i/>
          <w:color w:val="212529"/>
        </w:rPr>
        <w:t>jako dowód należy dopuścić wszystko, co może przyczynić się do wyjaśnienia sprawy</w:t>
      </w:r>
      <w:r>
        <w:rPr>
          <w:rFonts w:ascii="Times New Roman" w:eastAsia="Times New Roman" w:hAnsi="Times New Roman" w:cs="Times New Roman"/>
          <w:i/>
          <w:color w:val="212529"/>
        </w:rPr>
        <w:t xml:space="preserve">, a nie jest sprzeczne z prawem.                  </w:t>
      </w:r>
      <w:r>
        <w:rPr>
          <w:rFonts w:ascii="Times New Roman" w:eastAsia="Times New Roman" w:hAnsi="Times New Roman" w:cs="Times New Roman"/>
          <w:i/>
          <w:color w:val="212529"/>
        </w:rPr>
        <w:br/>
        <w:t xml:space="preserve">W szczególności dowodem mogą być dokumenty, zeznania świadków, opinie biegłych oraz oględziny. </w:t>
      </w:r>
    </w:p>
    <w:p w14:paraId="777C9F4D" w14:textId="77777777" w:rsidR="006C6E51" w:rsidRDefault="00C325BD">
      <w:pPr>
        <w:spacing w:after="1"/>
      </w:pPr>
      <w:r>
        <w:rPr>
          <w:rFonts w:ascii="Times New Roman" w:eastAsia="Times New Roman" w:hAnsi="Times New Roman" w:cs="Times New Roman"/>
          <w:i/>
          <w:color w:val="212529"/>
        </w:rPr>
        <w:t xml:space="preserve"> </w:t>
      </w:r>
    </w:p>
    <w:p w14:paraId="02F84011" w14:textId="77777777" w:rsidR="006C6E51" w:rsidRDefault="00C325BD">
      <w:pPr>
        <w:spacing w:after="0" w:line="262" w:lineRule="auto"/>
        <w:jc w:val="both"/>
      </w:pPr>
      <w:r>
        <w:rPr>
          <w:rFonts w:ascii="Times New Roman" w:eastAsia="Times New Roman" w:hAnsi="Times New Roman" w:cs="Times New Roman"/>
          <w:i/>
          <w:color w:val="212529"/>
        </w:rPr>
        <w:t xml:space="preserve">Art. 233 § 1. Ustawy z dnia 6 czerwca 1997 Kodeks karny </w:t>
      </w:r>
      <w:r>
        <w:rPr>
          <w:rFonts w:ascii="Times New Roman" w:eastAsia="Times New Roman" w:hAnsi="Times New Roman" w:cs="Times New Roman"/>
          <w:b/>
          <w:i/>
          <w:color w:val="212529"/>
        </w:rPr>
        <w:t xml:space="preserve">Kto, składając zeznanie mające służyć za dowód       w postępowaniu sądowym lub w innym postępowaniu prowadzonym na podstawie ustawy, zeznaje nieprawdę lub zataja prawdę, podlega karze pozbawienia wolności od 6 miesięcy do lat 8. </w:t>
      </w:r>
    </w:p>
    <w:p w14:paraId="08BE7FA8" w14:textId="77777777" w:rsidR="006C6E51" w:rsidRDefault="00C325B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F33FB58" w14:textId="77777777" w:rsidR="006C6E51" w:rsidRDefault="00C325BD">
      <w:pPr>
        <w:spacing w:after="6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83E28FD" w14:textId="77777777" w:rsidR="006C6E51" w:rsidRDefault="00C325BD">
      <w:pPr>
        <w:pStyle w:val="Nagwek1"/>
      </w:pPr>
      <w:r>
        <w:t xml:space="preserve">Oświadczam, że </w:t>
      </w:r>
    </w:p>
    <w:p w14:paraId="63B74E2F" w14:textId="77777777" w:rsidR="006C6E51" w:rsidRDefault="00C325BD">
      <w:pPr>
        <w:spacing w:after="0" w:line="242" w:lineRule="auto"/>
        <w:ind w:right="141"/>
        <w:jc w:val="both"/>
      </w:pPr>
      <w:r>
        <w:rPr>
          <w:rFonts w:ascii="Times New Roman" w:eastAsia="Times New Roman" w:hAnsi="Times New Roman" w:cs="Times New Roman"/>
          <w:sz w:val="24"/>
        </w:rPr>
        <w:t>Pouczona/y o odpowiedzialności karnej wynikającej z art.233</w:t>
      </w:r>
      <w:r>
        <w:rPr>
          <w:rFonts w:ascii="Times New Roman" w:eastAsia="Times New Roman" w:hAnsi="Times New Roman" w:cs="Times New Roman"/>
          <w:color w:val="212529"/>
          <w:sz w:val="24"/>
        </w:rPr>
        <w:t xml:space="preserve">§1 </w:t>
      </w:r>
      <w:r>
        <w:rPr>
          <w:rFonts w:ascii="Times New Roman" w:eastAsia="Times New Roman" w:hAnsi="Times New Roman" w:cs="Times New Roman"/>
          <w:sz w:val="24"/>
        </w:rPr>
        <w:t xml:space="preserve">Kodeksu karnego, który za </w:t>
      </w:r>
      <w:r>
        <w:rPr>
          <w:rFonts w:ascii="Times New Roman" w:eastAsia="Times New Roman" w:hAnsi="Times New Roman" w:cs="Times New Roman"/>
          <w:b/>
          <w:i/>
          <w:color w:val="212529"/>
          <w:sz w:val="24"/>
        </w:rPr>
        <w:t xml:space="preserve">zeznanie nieprawdy lub zatajanie prawdy, podlega karze pozbawienia wolności od 6 miesięcy do lat 8 </w:t>
      </w:r>
      <w:r>
        <w:rPr>
          <w:rFonts w:ascii="Times New Roman" w:eastAsia="Times New Roman" w:hAnsi="Times New Roman" w:cs="Times New Roman"/>
          <w:sz w:val="24"/>
        </w:rPr>
        <w:t>oświadczam, że wskazany wyżej cudzoziemiec będzie wykonywał pracę na warunkach określonych w złożonym oświadczeniu podmiotu nieświadczącego usług w zakresie pracy tymczasowej o powierzeniu pracy</w:t>
      </w:r>
      <w:r w:rsidR="00756C4B">
        <w:rPr>
          <w:rFonts w:ascii="Times New Roman" w:eastAsia="Times New Roman" w:hAnsi="Times New Roman" w:cs="Times New Roman"/>
          <w:sz w:val="24"/>
        </w:rPr>
        <w:t xml:space="preserve"> cudzoziemcowi</w:t>
      </w:r>
      <w:r>
        <w:rPr>
          <w:rFonts w:ascii="Times New Roman" w:eastAsia="Times New Roman" w:hAnsi="Times New Roman" w:cs="Times New Roman"/>
          <w:sz w:val="24"/>
        </w:rPr>
        <w:t xml:space="preserve"> bezpośrednio na rzecz podmiotu powierzającego prac</w:t>
      </w:r>
      <w:r w:rsidR="00756C4B">
        <w:rPr>
          <w:rFonts w:ascii="Times New Roman" w:eastAsia="Times New Roman" w:hAnsi="Times New Roman" w:cs="Times New Roman"/>
          <w:sz w:val="24"/>
        </w:rPr>
        <w:t>ę</w:t>
      </w:r>
      <w:r>
        <w:rPr>
          <w:rFonts w:ascii="Times New Roman" w:eastAsia="Times New Roman" w:hAnsi="Times New Roman" w:cs="Times New Roman"/>
          <w:sz w:val="24"/>
        </w:rPr>
        <w:t xml:space="preserve"> oraz nie będzie pracownikiem wykonującym pracę tymczasową, czyli formą zastrzeżoną dla agencji zatrudnienia regulowanej przepisami ustawy z dnia 9 lipca 2003 r. o zatrudnianiu pracowników tymczasowych oraz nie będzie kierowany do innego podmiotu w celu wykonywania zadań na rzecz i pod jego kierownictwem (outsourcing/ leasing pracowniczy) oraz miejsce wykonywania pracy nie jest związane z pracą na rzecz i pod kierownictwem innego podmiotu (outsourcing/ leasing pracowniczy). </w:t>
      </w:r>
    </w:p>
    <w:p w14:paraId="0A3F422F" w14:textId="77777777" w:rsidR="006C6E51" w:rsidRDefault="006C6E51">
      <w:pPr>
        <w:spacing w:after="0"/>
      </w:pPr>
    </w:p>
    <w:p w14:paraId="4CA0EBF3" w14:textId="689FB6B3" w:rsidR="00F161DF" w:rsidRDefault="00F161DF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6875"/>
        </w:tabs>
        <w:spacing w:after="0"/>
      </w:pPr>
      <w:r>
        <w:t xml:space="preserve">  </w:t>
      </w:r>
    </w:p>
    <w:p w14:paraId="5F3CAFFE" w14:textId="7C8F30E0" w:rsidR="006C6E51" w:rsidRDefault="00C325B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6875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F161DF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161DF">
        <w:rPr>
          <w:rFonts w:ascii="Times New Roman" w:eastAsia="Times New Roman" w:hAnsi="Times New Roman" w:cs="Times New Roman"/>
          <w:sz w:val="24"/>
        </w:rPr>
        <w:tab/>
      </w:r>
      <w:r w:rsidR="00F161DF">
        <w:rPr>
          <w:rFonts w:ascii="Times New Roman" w:eastAsia="Times New Roman" w:hAnsi="Times New Roman" w:cs="Times New Roman"/>
          <w:sz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</w:rPr>
          <w:id w:val="-1448386824"/>
          <w:placeholder>
            <w:docPart w:val="DefaultPlaceholder_-1854013440"/>
          </w:placeholder>
          <w:showingPlcHdr/>
          <w:text/>
        </w:sdtPr>
        <w:sdtContent>
          <w:r w:rsidR="00F161DF" w:rsidRPr="00D30322">
            <w:rPr>
              <w:rStyle w:val="Tekstzastpczy"/>
            </w:rPr>
            <w:t>Kliknij lub naciśnij tutaj, aby wprowadzić tekst.</w:t>
          </w:r>
        </w:sdtContent>
      </w:sdt>
    </w:p>
    <w:p w14:paraId="363895D7" w14:textId="77777777" w:rsidR="006C6E51" w:rsidRDefault="00C325BD" w:rsidP="00C325BD">
      <w:pPr>
        <w:spacing w:after="609" w:line="269" w:lineRule="auto"/>
        <w:ind w:left="675" w:right="424" w:hanging="125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     data i czytelny podpis osoby/osób upoważnionych do reprezentowania podmiotu powierzającego pracę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C6E51">
      <w:pgSz w:w="11906" w:h="16838"/>
      <w:pgMar w:top="1440" w:right="99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ocumentProtection w:edit="forms" w:enforcement="1" w:cryptProviderType="rsaAES" w:cryptAlgorithmClass="hash" w:cryptAlgorithmType="typeAny" w:cryptAlgorithmSid="14" w:cryptSpinCount="100000" w:hash="QfgDZXZHsucjmnoWWLz5gUeo+QxKii4E4BOgT6C1T60UHh+4ozsnOphDZbIaHVCubgQxW6mwy2QEdLxZ/r2kmQ==" w:salt="cLmFWGSDEe7Sh4Ft+ThHP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51"/>
    <w:rsid w:val="006C6E51"/>
    <w:rsid w:val="00756C4B"/>
    <w:rsid w:val="00963B49"/>
    <w:rsid w:val="00B1748E"/>
    <w:rsid w:val="00C325BD"/>
    <w:rsid w:val="00D9040D"/>
    <w:rsid w:val="00ED18E9"/>
    <w:rsid w:val="00F161DF"/>
    <w:rsid w:val="00F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BE25"/>
  <w15:docId w15:val="{087F0F19-0D47-4753-A6AF-E705DD98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 w:line="259" w:lineRule="auto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F161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8EEDF-7241-4B3A-B0ED-7FFC8C265F50}"/>
      </w:docPartPr>
      <w:docPartBody>
        <w:p w:rsidR="00133E5F" w:rsidRDefault="00133E5F">
          <w:r w:rsidRPr="00D3032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F"/>
    <w:rsid w:val="00133E5F"/>
    <w:rsid w:val="00F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33E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Zawiślak Ewa</dc:creator>
  <cp:keywords/>
  <cp:lastModifiedBy>PUP Ostroleka</cp:lastModifiedBy>
  <cp:revision>6</cp:revision>
  <cp:lastPrinted>2025-06-11T08:26:00Z</cp:lastPrinted>
  <dcterms:created xsi:type="dcterms:W3CDTF">2025-06-11T08:27:00Z</dcterms:created>
  <dcterms:modified xsi:type="dcterms:W3CDTF">2025-06-11T09:00:00Z</dcterms:modified>
</cp:coreProperties>
</file>